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E26F09"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Письмо №</w:t>
      </w:r>
      <w:r w:rsidR="00401A54" w:rsidRPr="00FB7358">
        <w:rPr>
          <w:rFonts w:eastAsia="Courier New"/>
          <w:noProof/>
          <w:color w:val="000000"/>
          <w:sz w:val="28"/>
          <w:szCs w:val="28"/>
          <w:lang w:bidi="ar-SA"/>
        </w:rPr>
        <w:t>8</w:t>
      </w:r>
      <w:r w:rsidR="004E4453">
        <w:rPr>
          <w:rFonts w:eastAsia="Courier New"/>
          <w:noProof/>
          <w:color w:val="000000"/>
          <w:sz w:val="28"/>
          <w:szCs w:val="28"/>
          <w:lang w:bidi="ar-SA"/>
        </w:rPr>
        <w:t>44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от </w:t>
      </w:r>
      <w:r w:rsidR="004E4453">
        <w:rPr>
          <w:rFonts w:eastAsia="Courier New"/>
          <w:noProof/>
          <w:color w:val="000000"/>
          <w:sz w:val="28"/>
          <w:szCs w:val="28"/>
          <w:lang w:bidi="ar-SA"/>
        </w:rPr>
        <w:t>9</w:t>
      </w:r>
      <w:r w:rsidR="0036368A"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616E01" w:rsidRPr="00FB7358">
        <w:rPr>
          <w:rFonts w:eastAsia="Courier New"/>
          <w:noProof/>
          <w:color w:val="000000"/>
          <w:sz w:val="28"/>
          <w:szCs w:val="28"/>
          <w:lang w:bidi="ar-SA"/>
        </w:rPr>
        <w:t>сентября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2022 г.</w:t>
      </w: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FB7358" w:rsidRDefault="00616E01" w:rsidP="00AB6827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   </w:t>
      </w:r>
      <w:r w:rsidR="00FB7358"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О </w:t>
      </w:r>
      <w:r w:rsidR="004E4453">
        <w:rPr>
          <w:rFonts w:eastAsia="Courier New"/>
          <w:noProof/>
          <w:color w:val="000000"/>
          <w:sz w:val="28"/>
          <w:szCs w:val="28"/>
          <w:lang w:bidi="ar-SA"/>
        </w:rPr>
        <w:t>соблюдении требований Роспотребнадзора.</w:t>
      </w:r>
      <w:bookmarkStart w:id="0" w:name="_GoBack"/>
      <w:bookmarkEnd w:id="0"/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</w:p>
    <w:p w:rsidR="00A02ECC" w:rsidRPr="00FB7358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ab/>
        <w:t>Руководителям ОО</w:t>
      </w: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4E4453" w:rsidRPr="004E4453" w:rsidRDefault="00A02ECC" w:rsidP="004E4453">
      <w:pPr>
        <w:pStyle w:val="1"/>
        <w:ind w:firstLine="820"/>
        <w:jc w:val="both"/>
        <w:rPr>
          <w:color w:val="1F1F1F"/>
          <w:sz w:val="28"/>
          <w:szCs w:val="28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proofErr w:type="gramStart"/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МКУ «Управление образования»  Сергокалинского района  </w:t>
      </w:r>
      <w:r w:rsidR="004E4453" w:rsidRPr="004E4453">
        <w:rPr>
          <w:color w:val="1F1F1F"/>
          <w:sz w:val="28"/>
          <w:szCs w:val="28"/>
        </w:rPr>
        <w:t xml:space="preserve"> </w:t>
      </w:r>
      <w:proofErr w:type="spellStart"/>
      <w:r w:rsidR="004E4453">
        <w:rPr>
          <w:color w:val="1F1F1F"/>
          <w:sz w:val="28"/>
          <w:szCs w:val="28"/>
        </w:rPr>
        <w:t>информирет</w:t>
      </w:r>
      <w:proofErr w:type="spellEnd"/>
      <w:r w:rsidR="004E4453">
        <w:rPr>
          <w:color w:val="1F1F1F"/>
          <w:sz w:val="28"/>
          <w:szCs w:val="28"/>
        </w:rPr>
        <w:t xml:space="preserve">, что в </w:t>
      </w:r>
      <w:r w:rsidR="004E4453" w:rsidRPr="004E4453">
        <w:rPr>
          <w:color w:val="1F1F1F"/>
          <w:sz w:val="28"/>
          <w:szCs w:val="28"/>
        </w:rPr>
        <w:t xml:space="preserve"> связи с ростом заболеваемости новой </w:t>
      </w:r>
      <w:proofErr w:type="spellStart"/>
      <w:r w:rsidR="004E4453" w:rsidRPr="004E4453">
        <w:rPr>
          <w:color w:val="1F1F1F"/>
          <w:sz w:val="28"/>
          <w:szCs w:val="28"/>
        </w:rPr>
        <w:t>коронавирусной</w:t>
      </w:r>
      <w:proofErr w:type="spellEnd"/>
      <w:r w:rsidR="004E4453" w:rsidRPr="004E4453">
        <w:rPr>
          <w:color w:val="1F1F1F"/>
          <w:sz w:val="28"/>
          <w:szCs w:val="28"/>
        </w:rPr>
        <w:t xml:space="preserve"> инфекции в Республике Дагестан и в целях профилактики острых кишечных инфекций среди детского населения Министерство образования и науки Республики Дагестан обращает ваше внимание на необходимость информирования руководителей образовательных организаций вверенных вам территорий в части соблюдения требований санитарного законодательства при организации учебного процесса после летнего отдыха.</w:t>
      </w:r>
      <w:proofErr w:type="gramEnd"/>
    </w:p>
    <w:p w:rsidR="004E4453" w:rsidRPr="004E4453" w:rsidRDefault="004E4453" w:rsidP="004E4453">
      <w:pPr>
        <w:pStyle w:val="1"/>
        <w:ind w:firstLine="820"/>
        <w:jc w:val="both"/>
        <w:rPr>
          <w:color w:val="1F1F1F"/>
          <w:sz w:val="28"/>
          <w:szCs w:val="28"/>
        </w:rPr>
      </w:pPr>
      <w:r w:rsidRPr="004E4453">
        <w:rPr>
          <w:color w:val="1F1F1F"/>
          <w:sz w:val="28"/>
          <w:szCs w:val="28"/>
        </w:rPr>
        <w:t xml:space="preserve">Работа образовательных организаций должна обеспечивать требования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4E4453">
        <w:rPr>
          <w:color w:val="1F1F1F"/>
          <w:sz w:val="28"/>
          <w:szCs w:val="28"/>
        </w:rPr>
        <w:t>коронавирусной</w:t>
      </w:r>
      <w:proofErr w:type="spellEnd"/>
      <w:r w:rsidRPr="004E4453">
        <w:rPr>
          <w:color w:val="1F1F1F"/>
          <w:sz w:val="28"/>
          <w:szCs w:val="28"/>
        </w:rPr>
        <w:t xml:space="preserve"> инфекции (COVID-19)» а именно обеспечить:</w:t>
      </w:r>
    </w:p>
    <w:p w:rsidR="004E4453" w:rsidRPr="004E4453" w:rsidRDefault="004E4453" w:rsidP="004E4453">
      <w:pPr>
        <w:pStyle w:val="1"/>
        <w:ind w:firstLine="820"/>
        <w:jc w:val="both"/>
        <w:rPr>
          <w:color w:val="1F1F1F"/>
          <w:sz w:val="28"/>
          <w:szCs w:val="28"/>
        </w:rPr>
      </w:pPr>
      <w:r w:rsidRPr="004E4453">
        <w:rPr>
          <w:color w:val="1F1F1F"/>
          <w:sz w:val="28"/>
          <w:szCs w:val="28"/>
        </w:rPr>
        <w:t>1.</w:t>
      </w:r>
      <w:r w:rsidRPr="004E4453">
        <w:rPr>
          <w:color w:val="1F1F1F"/>
          <w:sz w:val="28"/>
          <w:szCs w:val="28"/>
        </w:rPr>
        <w:tab/>
        <w:t>Проведение «утренних фильтров» (термометрию) с занесением её результатов в журнал в отношении лиц с температурой тела 37,1 Си выше в целях учёта при проведении противоэпидемических мероприятий.</w:t>
      </w:r>
    </w:p>
    <w:p w:rsidR="004E4453" w:rsidRPr="004E4453" w:rsidRDefault="004E4453" w:rsidP="004E4453">
      <w:pPr>
        <w:pStyle w:val="1"/>
        <w:ind w:firstLine="820"/>
        <w:jc w:val="both"/>
        <w:rPr>
          <w:color w:val="1F1F1F"/>
          <w:sz w:val="28"/>
          <w:szCs w:val="28"/>
        </w:rPr>
      </w:pPr>
      <w:r w:rsidRPr="004E4453">
        <w:rPr>
          <w:color w:val="1F1F1F"/>
          <w:sz w:val="28"/>
          <w:szCs w:val="28"/>
        </w:rPr>
        <w:t>2.</w:t>
      </w:r>
      <w:r w:rsidRPr="004E4453">
        <w:rPr>
          <w:color w:val="1F1F1F"/>
          <w:sz w:val="28"/>
          <w:szCs w:val="28"/>
        </w:rPr>
        <w:tab/>
        <w:t>Проведение генеральной уборки всех помещений с применением моющих и дезинфицирующих средств и очисткой вентиляционных решёток непосредственно перед началом работы образовательных организаций (и не реже одного раза в неделю), а так же проведение ежедневной влажной уборки помещений с применением дезинфицирующих средств с обработкой всех контактных поверхностей. </w:t>
      </w:r>
    </w:p>
    <w:p w:rsidR="004E4453" w:rsidRPr="004E4453" w:rsidRDefault="004E4453" w:rsidP="004E4453">
      <w:pPr>
        <w:pStyle w:val="1"/>
        <w:ind w:firstLine="820"/>
        <w:jc w:val="both"/>
        <w:rPr>
          <w:color w:val="1F1F1F"/>
          <w:sz w:val="28"/>
          <w:szCs w:val="28"/>
        </w:rPr>
      </w:pPr>
      <w:r w:rsidRPr="004E4453">
        <w:rPr>
          <w:color w:val="1F1F1F"/>
          <w:sz w:val="28"/>
          <w:szCs w:val="28"/>
        </w:rPr>
        <w:t>3.</w:t>
      </w:r>
      <w:r w:rsidRPr="004E4453">
        <w:rPr>
          <w:color w:val="1F1F1F"/>
          <w:sz w:val="28"/>
          <w:szCs w:val="28"/>
        </w:rPr>
        <w:tab/>
        <w:t>Создание условий для гигиенической обработки рук с применением кожных антисептиков при входе в организацию, помещений для приёма пищи, санитарных узлов для детей и сотрудников мыла, а также кожных антисептиков для обработки рук.</w:t>
      </w:r>
    </w:p>
    <w:p w:rsidR="004E4453" w:rsidRPr="004E4453" w:rsidRDefault="004E4453" w:rsidP="004E4453">
      <w:pPr>
        <w:pStyle w:val="1"/>
        <w:ind w:firstLine="820"/>
        <w:jc w:val="both"/>
        <w:rPr>
          <w:color w:val="1F1F1F"/>
          <w:sz w:val="28"/>
          <w:szCs w:val="28"/>
        </w:rPr>
      </w:pPr>
      <w:r w:rsidRPr="004E4453">
        <w:rPr>
          <w:color w:val="1F1F1F"/>
          <w:sz w:val="28"/>
          <w:szCs w:val="28"/>
        </w:rPr>
        <w:t>4.</w:t>
      </w:r>
      <w:r w:rsidRPr="004E4453">
        <w:rPr>
          <w:color w:val="1F1F1F"/>
          <w:sz w:val="28"/>
          <w:szCs w:val="28"/>
        </w:rPr>
        <w:tab/>
        <w:t xml:space="preserve">Наличие оборудования по обеззараживанию воздуха. Регулярное обеззараживание воздуха </w:t>
      </w:r>
      <w:proofErr w:type="gramStart"/>
      <w:r w:rsidRPr="004E4453">
        <w:rPr>
          <w:color w:val="1F1F1F"/>
          <w:sz w:val="28"/>
          <w:szCs w:val="28"/>
        </w:rPr>
        <w:t>с использованием оборудования по обеззараживанию с последующим проветриванием помещений в соответствии с графиком</w:t>
      </w:r>
      <w:proofErr w:type="gramEnd"/>
      <w:r w:rsidRPr="004E4453">
        <w:rPr>
          <w:color w:val="1F1F1F"/>
          <w:sz w:val="28"/>
          <w:szCs w:val="28"/>
        </w:rPr>
        <w:t xml:space="preserve"> учебного утверждённым расписанием.</w:t>
      </w:r>
    </w:p>
    <w:p w:rsidR="004E4453" w:rsidRPr="004E4453" w:rsidRDefault="004E4453" w:rsidP="004E4453">
      <w:pPr>
        <w:pStyle w:val="1"/>
        <w:ind w:firstLine="820"/>
        <w:jc w:val="both"/>
        <w:rPr>
          <w:color w:val="1F1F1F"/>
          <w:sz w:val="28"/>
          <w:szCs w:val="28"/>
        </w:rPr>
      </w:pPr>
      <w:r w:rsidRPr="004E4453">
        <w:rPr>
          <w:color w:val="1F1F1F"/>
          <w:sz w:val="28"/>
          <w:szCs w:val="28"/>
        </w:rPr>
        <w:t>5.</w:t>
      </w:r>
      <w:r w:rsidRPr="004E4453">
        <w:rPr>
          <w:color w:val="1F1F1F"/>
          <w:sz w:val="28"/>
          <w:szCs w:val="28"/>
        </w:rPr>
        <w:tab/>
        <w:t>Организация работы сотрудников, участвующих в приготовлении и раздаче пищи, обслуживающего персонала:</w:t>
      </w:r>
    </w:p>
    <w:p w:rsidR="004E4453" w:rsidRPr="004E4453" w:rsidRDefault="004E4453" w:rsidP="004E4453">
      <w:pPr>
        <w:pStyle w:val="1"/>
        <w:ind w:firstLine="820"/>
        <w:jc w:val="both"/>
        <w:rPr>
          <w:color w:val="1F1F1F"/>
          <w:sz w:val="28"/>
          <w:szCs w:val="28"/>
        </w:rPr>
      </w:pPr>
      <w:r w:rsidRPr="004E4453">
        <w:rPr>
          <w:color w:val="1F1F1F"/>
          <w:sz w:val="28"/>
          <w:szCs w:val="28"/>
        </w:rPr>
        <w:t>-</w:t>
      </w:r>
      <w:r w:rsidRPr="004E4453">
        <w:rPr>
          <w:color w:val="1F1F1F"/>
          <w:sz w:val="28"/>
          <w:szCs w:val="28"/>
        </w:rPr>
        <w:tab/>
        <w:t xml:space="preserve">с использованием средств индивидуальной защиты органов дыхания (одноразовых масок или многоразовых масок со сменными фильтрами), а также перчаток; мытьё посуды с обработкой дезинфицирующими средствами в </w:t>
      </w:r>
      <w:r w:rsidRPr="004E4453">
        <w:rPr>
          <w:color w:val="1F1F1F"/>
          <w:sz w:val="28"/>
          <w:szCs w:val="28"/>
        </w:rPr>
        <w:lastRenderedPageBreak/>
        <w:t>соответствии с инструкциями по их применению;</w:t>
      </w:r>
    </w:p>
    <w:p w:rsidR="004E4453" w:rsidRPr="004E4453" w:rsidRDefault="004E4453" w:rsidP="004E4453">
      <w:pPr>
        <w:pStyle w:val="1"/>
        <w:ind w:firstLine="820"/>
        <w:jc w:val="both"/>
        <w:rPr>
          <w:color w:val="1F1F1F"/>
          <w:sz w:val="28"/>
          <w:szCs w:val="28"/>
        </w:rPr>
      </w:pPr>
      <w:r w:rsidRPr="004E4453">
        <w:rPr>
          <w:color w:val="1F1F1F"/>
          <w:sz w:val="28"/>
          <w:szCs w:val="28"/>
        </w:rPr>
        <w:t>-</w:t>
      </w:r>
      <w:r w:rsidRPr="004E4453">
        <w:rPr>
          <w:color w:val="1F1F1F"/>
          <w:sz w:val="28"/>
          <w:szCs w:val="28"/>
        </w:rPr>
        <w:tab/>
        <w:t xml:space="preserve">при наличии сведений обследования на наличие </w:t>
      </w:r>
      <w:proofErr w:type="spellStart"/>
      <w:r w:rsidRPr="004E4453">
        <w:rPr>
          <w:color w:val="1F1F1F"/>
          <w:sz w:val="28"/>
          <w:szCs w:val="28"/>
        </w:rPr>
        <w:t>нор</w:t>
      </w:r>
      <w:proofErr w:type="gramStart"/>
      <w:r w:rsidRPr="004E4453">
        <w:rPr>
          <w:color w:val="1F1F1F"/>
          <w:sz w:val="28"/>
          <w:szCs w:val="28"/>
        </w:rPr>
        <w:t>о</w:t>
      </w:r>
      <w:proofErr w:type="spellEnd"/>
      <w:r w:rsidRPr="004E4453">
        <w:rPr>
          <w:color w:val="1F1F1F"/>
          <w:sz w:val="28"/>
          <w:szCs w:val="28"/>
        </w:rPr>
        <w:t>-</w:t>
      </w:r>
      <w:proofErr w:type="gramEnd"/>
      <w:r w:rsidRPr="004E4453">
        <w:rPr>
          <w:color w:val="1F1F1F"/>
          <w:sz w:val="28"/>
          <w:szCs w:val="28"/>
        </w:rPr>
        <w:t>, рота- и других вирусных возбудителей кишечных инфекций не ранее, чем за 3 календарных дня до выхода на работу.</w:t>
      </w:r>
    </w:p>
    <w:p w:rsidR="004E4453" w:rsidRPr="004E4453" w:rsidRDefault="004E4453" w:rsidP="004E4453">
      <w:pPr>
        <w:pStyle w:val="1"/>
        <w:ind w:firstLine="820"/>
        <w:jc w:val="both"/>
        <w:rPr>
          <w:color w:val="1F1F1F"/>
          <w:sz w:val="28"/>
          <w:szCs w:val="28"/>
        </w:rPr>
      </w:pPr>
      <w:r w:rsidRPr="004E4453">
        <w:rPr>
          <w:color w:val="1F1F1F"/>
          <w:sz w:val="28"/>
          <w:szCs w:val="28"/>
        </w:rPr>
        <w:t>6.</w:t>
      </w:r>
      <w:r w:rsidRPr="004E4453">
        <w:rPr>
          <w:color w:val="1F1F1F"/>
          <w:sz w:val="28"/>
          <w:szCs w:val="28"/>
        </w:rPr>
        <w:tab/>
        <w:t>При организации питьевого режима обратить особое внимание на обеспеченность одноразовой посудой и проведением обработки кулеров и дозаторов.</w:t>
      </w:r>
    </w:p>
    <w:p w:rsidR="004E4453" w:rsidRPr="004E4453" w:rsidRDefault="004E4453" w:rsidP="004E4453">
      <w:pPr>
        <w:pStyle w:val="1"/>
        <w:ind w:firstLine="820"/>
        <w:jc w:val="both"/>
        <w:rPr>
          <w:color w:val="1F1F1F"/>
          <w:sz w:val="28"/>
          <w:szCs w:val="28"/>
        </w:rPr>
      </w:pPr>
      <w:r w:rsidRPr="004E4453">
        <w:rPr>
          <w:color w:val="1F1F1F"/>
          <w:sz w:val="28"/>
          <w:szCs w:val="28"/>
        </w:rPr>
        <w:t>7.</w:t>
      </w:r>
      <w:r w:rsidRPr="004E4453">
        <w:rPr>
          <w:color w:val="1F1F1F"/>
          <w:sz w:val="28"/>
          <w:szCs w:val="28"/>
        </w:rPr>
        <w:tab/>
        <w:t>Держать на контроле наличие запаса масок и дезинфицирующих средств (салфетки, гели и т.д.) для обработки рук.</w:t>
      </w:r>
    </w:p>
    <w:p w:rsidR="00FB7358" w:rsidRPr="00FB7358" w:rsidRDefault="004E4453" w:rsidP="004E4453">
      <w:pPr>
        <w:pStyle w:val="1"/>
        <w:ind w:firstLine="820"/>
        <w:jc w:val="both"/>
        <w:rPr>
          <w:color w:val="1F1F1F"/>
          <w:sz w:val="28"/>
          <w:szCs w:val="28"/>
        </w:rPr>
      </w:pPr>
      <w:r w:rsidRPr="004E4453">
        <w:rPr>
          <w:color w:val="1F1F1F"/>
          <w:sz w:val="28"/>
          <w:szCs w:val="28"/>
        </w:rPr>
        <w:t xml:space="preserve">    </w:t>
      </w:r>
      <w:proofErr w:type="gramStart"/>
      <w:r w:rsidRPr="004E4453">
        <w:rPr>
          <w:color w:val="1F1F1F"/>
          <w:sz w:val="28"/>
          <w:szCs w:val="28"/>
        </w:rPr>
        <w:t>В рамках проводимого мониторинга соблюдения требований санитарного законодательства при организации учебного процесса в текущем 2022/2023 учебному году заверенную вами информацию о проводимой работе необходимо представить до 14 сентября 2022 года на электронный адрес: kumsiget@mail.ru.</w:t>
      </w:r>
      <w:proofErr w:type="gramEnd"/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4E4453" w:rsidRDefault="004E4453" w:rsidP="00FB7358">
      <w:pPr>
        <w:pStyle w:val="1"/>
        <w:ind w:firstLine="820"/>
        <w:jc w:val="both"/>
        <w:rPr>
          <w:color w:val="212022"/>
          <w:lang w:eastAsia="en-US" w:bidi="en-US"/>
        </w:rPr>
      </w:pPr>
    </w:p>
    <w:p w:rsidR="00FB7358" w:rsidRPr="001E4459" w:rsidRDefault="00FB7358" w:rsidP="00FB7358">
      <w:pPr>
        <w:pStyle w:val="1"/>
        <w:ind w:firstLine="820"/>
        <w:jc w:val="both"/>
        <w:rPr>
          <w:color w:val="212022"/>
          <w:lang w:eastAsia="en-US" w:bidi="en-US"/>
        </w:rPr>
      </w:pPr>
      <w:r w:rsidRPr="001E4459">
        <w:rPr>
          <w:color w:val="212022"/>
          <w:lang w:eastAsia="en-US" w:bidi="en-US"/>
        </w:rPr>
        <w:t xml:space="preserve">Начальник МКУ «УО»                                                                  </w:t>
      </w:r>
      <w:proofErr w:type="spellStart"/>
      <w:r w:rsidRPr="001E4459">
        <w:rPr>
          <w:color w:val="212022"/>
          <w:lang w:eastAsia="en-US" w:bidi="en-US"/>
        </w:rPr>
        <w:t>Х.Исаева</w:t>
      </w:r>
      <w:proofErr w:type="spellEnd"/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ab/>
        <w:t xml:space="preserve">               </w:t>
      </w: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P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                                                                                                                Приложение 1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 xml:space="preserve"> 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Фонд поддержки детей, находящихся в трудной жизненной ситуации (далее - Фонд), совместно с Правительством Кемеровской области - Кузбасса проводит 21-23 сентября 2022 года XIII Всероссийский форум «Вместе - ради детей! Доступная и качественная помощь» (далее - Форум).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Ежегодно это масштабное событие объединяет ведущих специалистов сферы поддержки семьи и детства и способствует продвижению социальных инноваций. В 2022 году в работе Форума примут участие более 70 делегаций субъектов Российской Федерации и муниципальных образований.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Среди ключевых тем деловой программы Форума: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создание семейных многофункциональных центров;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 xml:space="preserve">развитие </w:t>
      </w:r>
      <w:proofErr w:type="spellStart"/>
      <w:r w:rsidRPr="00FB7358">
        <w:rPr>
          <w:color w:val="1F1F1F"/>
          <w:sz w:val="24"/>
          <w:szCs w:val="24"/>
        </w:rPr>
        <w:t>микрореабилигационных</w:t>
      </w:r>
      <w:proofErr w:type="spellEnd"/>
      <w:r w:rsidRPr="00FB7358">
        <w:rPr>
          <w:color w:val="1F1F1F"/>
          <w:sz w:val="24"/>
          <w:szCs w:val="24"/>
        </w:rPr>
        <w:t xml:space="preserve"> центров для детей-инвалидов: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оказание помощи детям с психоэмоциональной травмой: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обеспечение социально-психологической поддержки несовершеннолетних матерей;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предупреждение деструктивного поведения в подростковой среде.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Участие в работе данных профессиональных площадок станет основой для подготовки специалистов к участию в новых конкурсных отборах Фонда в 2023 году.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Для делегаций, принимающих очное участие, также подготовлена специальная программа муниципальных образований и организаций Кемеровской области - Кузбасса.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 xml:space="preserve">Особое место в программе Форума занимает Социальная неделя регионов, в рамках которой на региональных Интернет-ресурсах пройдут мастер-классы, круглые столы, </w:t>
      </w:r>
      <w:proofErr w:type="spellStart"/>
      <w:r w:rsidRPr="00FB7358">
        <w:rPr>
          <w:color w:val="1F1F1F"/>
          <w:sz w:val="24"/>
          <w:szCs w:val="24"/>
        </w:rPr>
        <w:t>квесты</w:t>
      </w:r>
      <w:proofErr w:type="spellEnd"/>
      <w:r w:rsidRPr="00FB7358">
        <w:rPr>
          <w:color w:val="1F1F1F"/>
          <w:sz w:val="24"/>
          <w:szCs w:val="24"/>
        </w:rPr>
        <w:t xml:space="preserve"> и другие мероприятия с демонстрацией наиболее успешных технологий поддержки детей и семей с детьми.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Возможности участия специалистов в Форуме расширены благодаря современным коммуникационным форматам. На интерактивной платформе Форума https://forom-detyam42.Fu/ обеспечивается онлайн-трансляция мероприятий, формируется «Галерея профессионалов» и выставка лучших социальных практик.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Приглашаем к участию руководителей и специалистов органов исполнительной власти и организаций.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Направляем информационный буклет Форума. Полная информация о Форуме размещена на сайте Фонда https://fond-detyam.rii/.</w:t>
      </w:r>
    </w:p>
    <w:p w:rsidR="00B941D7" w:rsidRPr="001E4459" w:rsidRDefault="00FB7358" w:rsidP="00FB7358">
      <w:pPr>
        <w:pStyle w:val="1"/>
        <w:ind w:firstLine="820"/>
        <w:jc w:val="both"/>
        <w:rPr>
          <w:color w:val="212022"/>
          <w:lang w:eastAsia="en-US" w:bidi="en-US"/>
        </w:rPr>
      </w:pPr>
      <w:r w:rsidRPr="00FB7358">
        <w:rPr>
          <w:color w:val="1F1F1F"/>
          <w:sz w:val="24"/>
          <w:szCs w:val="24"/>
        </w:rPr>
        <w:t>Приложение: Информационный буклет о Форуме - на 32 л. в 1 экз.</w:t>
      </w:r>
    </w:p>
    <w:p w:rsidR="00DF0D42" w:rsidRPr="001E4459" w:rsidRDefault="00DF0D42" w:rsidP="00B941D7">
      <w:pPr>
        <w:rPr>
          <w:rFonts w:ascii="Times New Roman" w:hAnsi="Times New Roman" w:cs="Times New Roman"/>
          <w:color w:val="212022"/>
          <w:lang w:eastAsia="en-US" w:bidi="en-US"/>
        </w:rPr>
      </w:pPr>
    </w:p>
    <w:p w:rsidR="00E74BF6" w:rsidRPr="001E4459" w:rsidRDefault="00DF0D42" w:rsidP="00B941D7">
      <w:pPr>
        <w:rPr>
          <w:rFonts w:ascii="Times New Roman" w:hAnsi="Times New Roman" w:cs="Times New Roman"/>
          <w:color w:val="212022"/>
          <w:lang w:eastAsia="en-US" w:bidi="en-US"/>
        </w:rPr>
      </w:pPr>
      <w:r w:rsidRPr="001E4459">
        <w:rPr>
          <w:rFonts w:ascii="Times New Roman" w:hAnsi="Times New Roman" w:cs="Times New Roman"/>
          <w:color w:val="212022"/>
          <w:lang w:eastAsia="en-US" w:bidi="en-US"/>
        </w:rPr>
        <w:t xml:space="preserve"> </w:t>
      </w:r>
    </w:p>
    <w:p w:rsidR="00E74BF6" w:rsidRPr="001E4459" w:rsidRDefault="00E74BF6" w:rsidP="00E74BF6">
      <w:pPr>
        <w:rPr>
          <w:rFonts w:ascii="Times New Roman" w:hAnsi="Times New Roman" w:cs="Times New Roman"/>
          <w:color w:val="212022"/>
          <w:lang w:eastAsia="en-US" w:bidi="en-US"/>
        </w:rPr>
      </w:pPr>
    </w:p>
    <w:p w:rsidR="0034686A" w:rsidRPr="001E4459" w:rsidRDefault="0034686A" w:rsidP="00E74BF6">
      <w:pPr>
        <w:pStyle w:val="1"/>
        <w:spacing w:after="80"/>
        <w:ind w:firstLine="0"/>
        <w:jc w:val="both"/>
        <w:rPr>
          <w:sz w:val="24"/>
          <w:szCs w:val="24"/>
        </w:rPr>
      </w:pPr>
    </w:p>
    <w:sectPr w:rsidR="0034686A" w:rsidRPr="001E4459" w:rsidSect="00DF0D42">
      <w:headerReference w:type="even" r:id="rId9"/>
      <w:headerReference w:type="default" r:id="rId10"/>
      <w:pgSz w:w="11900" w:h="16840"/>
      <w:pgMar w:top="1123" w:right="560" w:bottom="75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59" w:rsidRDefault="00DA4F59">
      <w:r>
        <w:separator/>
      </w:r>
    </w:p>
  </w:endnote>
  <w:endnote w:type="continuationSeparator" w:id="0">
    <w:p w:rsidR="00DA4F59" w:rsidRDefault="00DA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59" w:rsidRDefault="00DA4F59"/>
  </w:footnote>
  <w:footnote w:type="continuationSeparator" w:id="0">
    <w:p w:rsidR="00DA4F59" w:rsidRDefault="00DA4F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573C5C7A" wp14:editId="41B49308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47796429" wp14:editId="170452F6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141CEC"/>
    <w:rsid w:val="00162611"/>
    <w:rsid w:val="001971AE"/>
    <w:rsid w:val="001A1B9D"/>
    <w:rsid w:val="001A2DFA"/>
    <w:rsid w:val="001C0141"/>
    <w:rsid w:val="001E4459"/>
    <w:rsid w:val="0025117C"/>
    <w:rsid w:val="00330319"/>
    <w:rsid w:val="0034686A"/>
    <w:rsid w:val="0036368A"/>
    <w:rsid w:val="00393288"/>
    <w:rsid w:val="00401A54"/>
    <w:rsid w:val="004E4453"/>
    <w:rsid w:val="005A4F6A"/>
    <w:rsid w:val="005C79AA"/>
    <w:rsid w:val="00616E01"/>
    <w:rsid w:val="00623C75"/>
    <w:rsid w:val="006F07B4"/>
    <w:rsid w:val="0077040F"/>
    <w:rsid w:val="008D4D4B"/>
    <w:rsid w:val="008F6566"/>
    <w:rsid w:val="0090626E"/>
    <w:rsid w:val="009A5007"/>
    <w:rsid w:val="009A6BE2"/>
    <w:rsid w:val="009D4583"/>
    <w:rsid w:val="00A02ECC"/>
    <w:rsid w:val="00A104FE"/>
    <w:rsid w:val="00A67E73"/>
    <w:rsid w:val="00A76B79"/>
    <w:rsid w:val="00AB6827"/>
    <w:rsid w:val="00B941D7"/>
    <w:rsid w:val="00BF6EC2"/>
    <w:rsid w:val="00C90575"/>
    <w:rsid w:val="00CE546B"/>
    <w:rsid w:val="00DA4F59"/>
    <w:rsid w:val="00DD3EA5"/>
    <w:rsid w:val="00DE5199"/>
    <w:rsid w:val="00DF0D42"/>
    <w:rsid w:val="00E26F09"/>
    <w:rsid w:val="00E51893"/>
    <w:rsid w:val="00E74BF6"/>
    <w:rsid w:val="00E96E6E"/>
    <w:rsid w:val="00F3031D"/>
    <w:rsid w:val="00F905E3"/>
    <w:rsid w:val="00F93935"/>
    <w:rsid w:val="00FB6A8E"/>
    <w:rsid w:val="00FB735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D3D2-14C2-47A9-ADCF-AB4C8685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3</cp:revision>
  <dcterms:created xsi:type="dcterms:W3CDTF">2022-09-09T13:52:00Z</dcterms:created>
  <dcterms:modified xsi:type="dcterms:W3CDTF">2022-09-09T13:55:00Z</dcterms:modified>
</cp:coreProperties>
</file>